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33C" w:rsidRDefault="0096533C" w:rsidP="0096533C">
      <w:pPr>
        <w:pStyle w:val="a5"/>
        <w:spacing w:line="240" w:lineRule="auto"/>
      </w:pPr>
      <w:r>
        <w:t>РОССИЙСКАЯ ФЕДЕРАЦИЯ</w:t>
      </w:r>
    </w:p>
    <w:p w:rsidR="0096533C" w:rsidRDefault="0096533C" w:rsidP="0096533C">
      <w:pPr>
        <w:pStyle w:val="a5"/>
        <w:spacing w:line="240" w:lineRule="auto"/>
        <w:rPr>
          <w:szCs w:val="28"/>
        </w:rPr>
      </w:pPr>
      <w:r>
        <w:t xml:space="preserve">  </w:t>
      </w:r>
      <w:r>
        <w:rPr>
          <w:szCs w:val="28"/>
        </w:rPr>
        <w:t>КРАСНОЩЁКОВСКИЙ РАЙОННЫЙ СОВЕТ ДЕПУТАТОВ</w:t>
      </w:r>
    </w:p>
    <w:p w:rsidR="0096533C" w:rsidRDefault="0096533C" w:rsidP="00215844">
      <w:pPr>
        <w:pStyle w:val="1"/>
        <w:jc w:val="center"/>
        <w:rPr>
          <w:szCs w:val="28"/>
        </w:rPr>
      </w:pPr>
      <w:r>
        <w:rPr>
          <w:szCs w:val="28"/>
        </w:rPr>
        <w:t>АЛТАЙСКОГО КРАЯ</w:t>
      </w:r>
    </w:p>
    <w:p w:rsidR="0096533C" w:rsidRDefault="0096533C" w:rsidP="0096533C">
      <w:pPr>
        <w:jc w:val="center"/>
        <w:rPr>
          <w:b/>
          <w:sz w:val="28"/>
          <w:szCs w:val="28"/>
        </w:rPr>
      </w:pPr>
    </w:p>
    <w:p w:rsidR="0096533C" w:rsidRDefault="0096533C" w:rsidP="009653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96533C" w:rsidRDefault="0096533C" w:rsidP="00965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30"/>
        </w:tabs>
        <w:jc w:val="both"/>
        <w:rPr>
          <w:sz w:val="28"/>
          <w:szCs w:val="28"/>
        </w:rPr>
      </w:pPr>
    </w:p>
    <w:p w:rsidR="0096533C" w:rsidRDefault="0096533C" w:rsidP="00965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3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A5B37">
        <w:rPr>
          <w:sz w:val="28"/>
          <w:szCs w:val="28"/>
        </w:rPr>
        <w:t>23</w:t>
      </w:r>
      <w:r>
        <w:rPr>
          <w:sz w:val="28"/>
          <w:szCs w:val="28"/>
        </w:rPr>
        <w:t xml:space="preserve">»  </w:t>
      </w:r>
      <w:r w:rsidR="00EA5B37">
        <w:rPr>
          <w:sz w:val="28"/>
          <w:szCs w:val="28"/>
        </w:rPr>
        <w:t xml:space="preserve">мая </w:t>
      </w:r>
      <w:r>
        <w:rPr>
          <w:sz w:val="28"/>
          <w:szCs w:val="28"/>
        </w:rPr>
        <w:t>2025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215844">
        <w:rPr>
          <w:sz w:val="28"/>
          <w:szCs w:val="28"/>
        </w:rPr>
        <w:t xml:space="preserve">         </w:t>
      </w:r>
      <w:r w:rsidR="00215844">
        <w:rPr>
          <w:sz w:val="28"/>
          <w:szCs w:val="28"/>
        </w:rPr>
        <w:tab/>
      </w:r>
      <w:r w:rsidR="00215844">
        <w:rPr>
          <w:sz w:val="28"/>
          <w:szCs w:val="28"/>
        </w:rPr>
        <w:tab/>
        <w:t xml:space="preserve">                  </w:t>
      </w:r>
      <w:r w:rsidR="00EA5B37">
        <w:rPr>
          <w:sz w:val="28"/>
          <w:szCs w:val="28"/>
        </w:rPr>
        <w:t xml:space="preserve">                 </w:t>
      </w:r>
      <w:r w:rsidR="00215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№ </w:t>
      </w:r>
      <w:r w:rsidR="00EA5B37">
        <w:rPr>
          <w:sz w:val="28"/>
          <w:szCs w:val="28"/>
        </w:rPr>
        <w:t>13</w:t>
      </w:r>
    </w:p>
    <w:p w:rsidR="0096533C" w:rsidRDefault="0096533C" w:rsidP="0096533C">
      <w:pPr>
        <w:jc w:val="center"/>
        <w:rPr>
          <w:sz w:val="28"/>
          <w:szCs w:val="28"/>
        </w:rPr>
      </w:pPr>
    </w:p>
    <w:p w:rsidR="0096533C" w:rsidRDefault="0096533C" w:rsidP="0096533C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Краснощеково</w:t>
      </w:r>
    </w:p>
    <w:p w:rsidR="0096533C" w:rsidRDefault="0096533C" w:rsidP="0096533C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6533C" w:rsidTr="004659DC">
        <w:tc>
          <w:tcPr>
            <w:tcW w:w="4785" w:type="dxa"/>
          </w:tcPr>
          <w:p w:rsidR="0096533C" w:rsidRPr="0096533C" w:rsidRDefault="0096533C" w:rsidP="004659DC">
            <w:pPr>
              <w:tabs>
                <w:tab w:val="left" w:pos="92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33C">
              <w:rPr>
                <w:rFonts w:ascii="Times New Roman" w:hAnsi="Times New Roman" w:cs="Times New Roman"/>
                <w:sz w:val="28"/>
                <w:szCs w:val="28"/>
              </w:rPr>
              <w:t xml:space="preserve">   О внесении  изменений в решение Краснощёковского районного Совета депутатов от 23.09.2023 № 37 «О принятии Положения об оплате труда муниципальных служащих Администрации Краснощёковского  района и органов   Администрации</w:t>
            </w:r>
          </w:p>
          <w:p w:rsidR="0096533C" w:rsidRPr="0096533C" w:rsidRDefault="0096533C" w:rsidP="004659DC">
            <w:pPr>
              <w:tabs>
                <w:tab w:val="left" w:pos="92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533C">
              <w:rPr>
                <w:rFonts w:ascii="Times New Roman" w:hAnsi="Times New Roman" w:cs="Times New Roman"/>
                <w:sz w:val="28"/>
                <w:szCs w:val="28"/>
              </w:rPr>
              <w:t>Краснощёковского района»</w:t>
            </w:r>
          </w:p>
          <w:p w:rsidR="0096533C" w:rsidRDefault="0096533C" w:rsidP="004659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6533C" w:rsidRDefault="0096533C" w:rsidP="004659DC">
            <w:pPr>
              <w:jc w:val="both"/>
              <w:rPr>
                <w:sz w:val="28"/>
                <w:szCs w:val="28"/>
              </w:rPr>
            </w:pPr>
          </w:p>
        </w:tc>
      </w:tr>
    </w:tbl>
    <w:p w:rsidR="0096533C" w:rsidRDefault="0096533C" w:rsidP="0096533C">
      <w:pPr>
        <w:rPr>
          <w:sz w:val="28"/>
          <w:szCs w:val="28"/>
        </w:rPr>
      </w:pPr>
    </w:p>
    <w:p w:rsidR="0096533C" w:rsidRDefault="0096533C" w:rsidP="009653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На основании постановления Правительства Алтайского края от 30.04.2025 № 171 «О внесении изменений в постановление Правительства Алтайского края от 22.06.2023 № 224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служащих» и  Устава муниципального образования Краснощёковский  район Алтайского края, </w:t>
      </w:r>
      <w:r w:rsidRPr="00D91BC2">
        <w:rPr>
          <w:sz w:val="28"/>
          <w:szCs w:val="28"/>
        </w:rPr>
        <w:t>Краснощёковский районный Совет депутатов Алтайского края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  <w:proofErr w:type="gramEnd"/>
    </w:p>
    <w:p w:rsidR="0096533C" w:rsidRDefault="0096533C" w:rsidP="002158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Внести изменение в п. 3 положения  «Об оплате труда муниципальных служащих Администрации Краснощёковского района и органов Администрации Краснощёковского района», утвержденного решением Краснощёковского районного Совета депутатов от 23.09.2023 № 37, изложив его в новой редакции (Приложение 1).</w:t>
      </w:r>
    </w:p>
    <w:p w:rsidR="0096533C" w:rsidRDefault="0096533C" w:rsidP="009653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подписания и распространяет своё действие на правоотношения, возникшие с 01.01.2025.</w:t>
      </w:r>
    </w:p>
    <w:p w:rsidR="0096533C" w:rsidRDefault="0096533C" w:rsidP="009653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</w:t>
      </w:r>
      <w:r w:rsidRPr="003D7E0E">
        <w:rPr>
          <w:sz w:val="28"/>
          <w:szCs w:val="28"/>
        </w:rPr>
        <w:t xml:space="preserve"> сайте Администрации </w:t>
      </w:r>
      <w:r>
        <w:rPr>
          <w:sz w:val="28"/>
          <w:szCs w:val="28"/>
        </w:rPr>
        <w:t xml:space="preserve">Краснощёковского </w:t>
      </w:r>
      <w:r w:rsidRPr="003D7E0E">
        <w:rPr>
          <w:sz w:val="28"/>
          <w:szCs w:val="28"/>
        </w:rPr>
        <w:t>района в сети «Интернет».</w:t>
      </w:r>
    </w:p>
    <w:p w:rsidR="0096533C" w:rsidRDefault="0096533C" w:rsidP="009653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постоянно действующую комиссию по социальным вопросам.</w:t>
      </w:r>
    </w:p>
    <w:p w:rsidR="0096533C" w:rsidRDefault="0096533C" w:rsidP="0096533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6533C" w:rsidRDefault="0096533C" w:rsidP="0096533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6533C" w:rsidRDefault="0096533C" w:rsidP="0096533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</w:t>
      </w:r>
      <w:proofErr w:type="gramStart"/>
      <w:r>
        <w:rPr>
          <w:bCs/>
          <w:sz w:val="28"/>
          <w:szCs w:val="28"/>
        </w:rPr>
        <w:t>районного</w:t>
      </w:r>
      <w:proofErr w:type="gramEnd"/>
    </w:p>
    <w:p w:rsidR="0096533C" w:rsidRDefault="0096533C" w:rsidP="0096533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Совета депутатов                                                                           Г.А. Ханина</w:t>
      </w:r>
    </w:p>
    <w:p w:rsidR="0096533C" w:rsidRDefault="0096533C" w:rsidP="0096533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215844" w:rsidRPr="00B074B6" w:rsidRDefault="00215844" w:rsidP="0096533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6533C" w:rsidRPr="00D70F8B" w:rsidRDefault="0096533C" w:rsidP="0096533C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70F8B">
        <w:rPr>
          <w:sz w:val="28"/>
          <w:szCs w:val="28"/>
        </w:rPr>
        <w:lastRenderedPageBreak/>
        <w:t>Приложение  1</w:t>
      </w:r>
    </w:p>
    <w:p w:rsidR="0096533C" w:rsidRPr="00D70F8B" w:rsidRDefault="0096533C" w:rsidP="0096533C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70F8B">
        <w:rPr>
          <w:sz w:val="28"/>
          <w:szCs w:val="28"/>
        </w:rPr>
        <w:t xml:space="preserve">к решению Краснощёковского </w:t>
      </w:r>
      <w:proofErr w:type="gramStart"/>
      <w:r w:rsidRPr="00D70F8B">
        <w:rPr>
          <w:sz w:val="28"/>
          <w:szCs w:val="28"/>
        </w:rPr>
        <w:t>районного</w:t>
      </w:r>
      <w:proofErr w:type="gramEnd"/>
      <w:r w:rsidRPr="00D70F8B">
        <w:rPr>
          <w:sz w:val="28"/>
          <w:szCs w:val="28"/>
        </w:rPr>
        <w:t xml:space="preserve"> </w:t>
      </w:r>
    </w:p>
    <w:p w:rsidR="0096533C" w:rsidRPr="00D70F8B" w:rsidRDefault="0096533C" w:rsidP="0096533C">
      <w:pPr>
        <w:shd w:val="clear" w:color="auto" w:fill="FFFFFF"/>
        <w:jc w:val="right"/>
        <w:textAlignment w:val="top"/>
        <w:rPr>
          <w:sz w:val="28"/>
          <w:szCs w:val="28"/>
        </w:rPr>
      </w:pPr>
      <w:r w:rsidRPr="00D70F8B">
        <w:rPr>
          <w:sz w:val="28"/>
          <w:szCs w:val="28"/>
        </w:rPr>
        <w:t>Совета депутатов Алтайского края</w:t>
      </w:r>
    </w:p>
    <w:p w:rsidR="0096533C" w:rsidRPr="00D70F8B" w:rsidRDefault="0096533C" w:rsidP="0096533C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от  «</w:t>
      </w:r>
      <w:r w:rsidR="00F32B8A">
        <w:rPr>
          <w:sz w:val="28"/>
          <w:szCs w:val="28"/>
        </w:rPr>
        <w:t>23</w:t>
      </w:r>
      <w:r>
        <w:rPr>
          <w:sz w:val="28"/>
          <w:szCs w:val="28"/>
        </w:rPr>
        <w:t xml:space="preserve">» </w:t>
      </w:r>
      <w:r w:rsidR="00F32B8A">
        <w:rPr>
          <w:sz w:val="28"/>
          <w:szCs w:val="28"/>
        </w:rPr>
        <w:t xml:space="preserve">мая </w:t>
      </w:r>
      <w:r>
        <w:rPr>
          <w:sz w:val="28"/>
          <w:szCs w:val="28"/>
        </w:rPr>
        <w:t>2025</w:t>
      </w:r>
      <w:r w:rsidRPr="00D70F8B">
        <w:rPr>
          <w:sz w:val="28"/>
          <w:szCs w:val="28"/>
        </w:rPr>
        <w:t xml:space="preserve"> г. № </w:t>
      </w:r>
      <w:r w:rsidR="00F32B8A">
        <w:rPr>
          <w:sz w:val="28"/>
          <w:szCs w:val="28"/>
        </w:rPr>
        <w:t>13</w:t>
      </w:r>
    </w:p>
    <w:p w:rsidR="0096533C" w:rsidRPr="00D70F8B" w:rsidRDefault="0096533C" w:rsidP="0096533C">
      <w:pPr>
        <w:ind w:firstLine="708"/>
        <w:jc w:val="right"/>
        <w:rPr>
          <w:sz w:val="28"/>
          <w:szCs w:val="28"/>
        </w:rPr>
      </w:pPr>
    </w:p>
    <w:p w:rsidR="0096533C" w:rsidRPr="002661C4" w:rsidRDefault="0096533C" w:rsidP="0096533C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2661C4">
        <w:rPr>
          <w:b/>
          <w:sz w:val="28"/>
          <w:szCs w:val="28"/>
        </w:rPr>
        <w:t>Порядок установления должностных окладов.</w:t>
      </w:r>
    </w:p>
    <w:p w:rsidR="0096533C" w:rsidRDefault="0096533C" w:rsidP="0096533C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Должностные оклады муниципальных служащих устанавливаются в размерах в соответствии с постановлением Правительства Алтайского края от 22.06.2023  №  224 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служащих» (с последующими изменениями и дополнениями).</w:t>
      </w:r>
    </w:p>
    <w:p w:rsidR="0096533C" w:rsidRDefault="0096533C" w:rsidP="0096533C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2"/>
        <w:gridCol w:w="3219"/>
      </w:tblGrid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Должностной оклад (руб.)</w:t>
            </w:r>
          </w:p>
        </w:tc>
      </w:tr>
      <w:tr w:rsidR="0096533C" w:rsidRPr="00805E1C" w:rsidTr="004659DC">
        <w:tc>
          <w:tcPr>
            <w:tcW w:w="9571" w:type="dxa"/>
            <w:gridSpan w:val="2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Высшие должности муниципальной службы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Заместитель главы Администрации района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40 633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Управляющий делами Администрации района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19 301</w:t>
            </w:r>
          </w:p>
        </w:tc>
      </w:tr>
      <w:tr w:rsidR="0096533C" w:rsidRPr="00805E1C" w:rsidTr="004659DC">
        <w:tc>
          <w:tcPr>
            <w:tcW w:w="9571" w:type="dxa"/>
            <w:gridSpan w:val="2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Главные должности муниципальной службы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Председатель комитета Администрации района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19 301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Начальник Управления Администрации района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19 301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Начальник (заведующий) отделом Администрации района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19 301</w:t>
            </w:r>
          </w:p>
        </w:tc>
      </w:tr>
      <w:tr w:rsidR="0096533C" w:rsidRPr="00805E1C" w:rsidTr="004659DC">
        <w:tc>
          <w:tcPr>
            <w:tcW w:w="9571" w:type="dxa"/>
            <w:gridSpan w:val="2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Ведущие должности муниципальной службы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Заместитель председателя комитета</w:t>
            </w:r>
            <w:r>
              <w:rPr>
                <w:sz w:val="28"/>
                <w:szCs w:val="28"/>
              </w:rPr>
              <w:t>, начальника управления</w:t>
            </w:r>
            <w:r w:rsidRPr="00805E1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17 371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Начальник отдела в составе управления, комитета</w:t>
            </w:r>
            <w:r>
              <w:rPr>
                <w:sz w:val="28"/>
                <w:szCs w:val="28"/>
              </w:rPr>
              <w:t>; инспектор контрольно-счетного органа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15 441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Заместитель начальника отдела в составе комитета, управления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14 222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Консультант Администрации района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12 353</w:t>
            </w:r>
          </w:p>
        </w:tc>
      </w:tr>
      <w:tr w:rsidR="0096533C" w:rsidRPr="00805E1C" w:rsidTr="004659DC">
        <w:tc>
          <w:tcPr>
            <w:tcW w:w="9571" w:type="dxa"/>
            <w:gridSpan w:val="2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Старшие должности муниципальной службы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11 581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10 037</w:t>
            </w:r>
          </w:p>
        </w:tc>
      </w:tr>
      <w:tr w:rsidR="0096533C" w:rsidRPr="00805E1C" w:rsidTr="004659DC">
        <w:tc>
          <w:tcPr>
            <w:tcW w:w="9571" w:type="dxa"/>
            <w:gridSpan w:val="2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805E1C">
              <w:rPr>
                <w:b/>
                <w:sz w:val="28"/>
                <w:szCs w:val="28"/>
              </w:rPr>
              <w:t>Младшие должности муниципальной службы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Специалист первой категории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7 721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 xml:space="preserve">Специалист второй категории 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6 949</w:t>
            </w:r>
          </w:p>
        </w:tc>
      </w:tr>
      <w:tr w:rsidR="0096533C" w:rsidRPr="00805E1C" w:rsidTr="004659DC">
        <w:tc>
          <w:tcPr>
            <w:tcW w:w="6352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805E1C">
              <w:rPr>
                <w:sz w:val="28"/>
                <w:szCs w:val="28"/>
              </w:rPr>
              <w:t>Специалист</w:t>
            </w:r>
          </w:p>
        </w:tc>
        <w:tc>
          <w:tcPr>
            <w:tcW w:w="3219" w:type="dxa"/>
          </w:tcPr>
          <w:p w:rsidR="0096533C" w:rsidRPr="00805E1C" w:rsidRDefault="0096533C" w:rsidP="004659DC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6 177</w:t>
            </w:r>
          </w:p>
        </w:tc>
      </w:tr>
    </w:tbl>
    <w:p w:rsidR="004E6353" w:rsidRDefault="004E6353"/>
    <w:sectPr w:rsidR="004E6353" w:rsidSect="004E6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33C"/>
    <w:rsid w:val="0001748D"/>
    <w:rsid w:val="000621FA"/>
    <w:rsid w:val="00215844"/>
    <w:rsid w:val="004E6353"/>
    <w:rsid w:val="008F3F03"/>
    <w:rsid w:val="0096533C"/>
    <w:rsid w:val="00AA0258"/>
    <w:rsid w:val="00EA5B37"/>
    <w:rsid w:val="00F32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33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A0258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A0258"/>
    <w:pPr>
      <w:keepNext/>
      <w:ind w:right="7015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A0258"/>
    <w:pPr>
      <w:keepNext/>
      <w:ind w:right="6295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AA0258"/>
    <w:pPr>
      <w:keepNext/>
      <w:ind w:right="665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0258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AA0258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AA0258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AA0258"/>
    <w:rPr>
      <w:b/>
      <w:bCs/>
      <w:sz w:val="24"/>
      <w:szCs w:val="24"/>
    </w:rPr>
  </w:style>
  <w:style w:type="paragraph" w:styleId="a3">
    <w:name w:val="No Spacing"/>
    <w:uiPriority w:val="1"/>
    <w:qFormat/>
    <w:rsid w:val="00AA0258"/>
    <w:rPr>
      <w:sz w:val="24"/>
      <w:szCs w:val="24"/>
    </w:rPr>
  </w:style>
  <w:style w:type="paragraph" w:styleId="a4">
    <w:name w:val="List Paragraph"/>
    <w:basedOn w:val="a"/>
    <w:uiPriority w:val="34"/>
    <w:qFormat/>
    <w:rsid w:val="00AA0258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Subtitle"/>
    <w:basedOn w:val="a"/>
    <w:link w:val="a6"/>
    <w:qFormat/>
    <w:rsid w:val="0096533C"/>
    <w:pPr>
      <w:spacing w:line="360" w:lineRule="auto"/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96533C"/>
    <w:rPr>
      <w:b/>
      <w:sz w:val="28"/>
    </w:rPr>
  </w:style>
  <w:style w:type="table" w:styleId="a7">
    <w:name w:val="Table Grid"/>
    <w:basedOn w:val="a1"/>
    <w:uiPriority w:val="59"/>
    <w:rsid w:val="0096533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158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5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cp:lastPrinted>2025-05-27T02:03:00Z</cp:lastPrinted>
  <dcterms:created xsi:type="dcterms:W3CDTF">2025-05-12T02:51:00Z</dcterms:created>
  <dcterms:modified xsi:type="dcterms:W3CDTF">2025-05-27T03:14:00Z</dcterms:modified>
</cp:coreProperties>
</file>